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color w:val="FF0000"/>
          <w:sz w:val="24"/>
          <w:szCs w:val="24"/>
        </w:rPr>
      </w:pPr>
      <w:bookmarkStart w:id="0" w:name="_GoBack"/>
      <w:bookmarkEnd w:id="0"/>
      <w:r>
        <w:rPr>
          <w:lang w:eastAsia="el-G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wp:posOffset>
                </wp:positionV>
                <wp:extent cx="2642870" cy="1140460"/>
                <wp:effectExtent l="0" t="0" r="0" b="4445"/>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pPr>
                              <w:spacing w:after="0" w:line="240" w:lineRule="auto"/>
                              <w:jc w:val="center"/>
                              <w:rPr>
                                <w:color w:val="333399"/>
                                <w:sz w:val="24"/>
                                <w:szCs w:val="24"/>
                                <w:lang w:val="en-US"/>
                              </w:rPr>
                            </w:pPr>
                            <w:r>
                              <w:rPr>
                                <w:color w:val="333399"/>
                                <w:sz w:val="24"/>
                                <w:szCs w:val="24"/>
                                <w:lang w:eastAsia="el-GR"/>
                              </w:rPr>
                              <w:drawing>
                                <wp:inline distT="0" distB="0" distL="0" distR="0">
                                  <wp:extent cx="409575" cy="4095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spacing w:after="0" w:line="240" w:lineRule="auto"/>
                              <w:jc w:val="center"/>
                              <w:rPr>
                                <w:rFonts w:ascii="Times New Roman" w:hAnsi="Times New Roman"/>
                                <w:color w:val="4F81BD"/>
                              </w:rPr>
                            </w:pPr>
                            <w:r>
                              <w:rPr>
                                <w:rFonts w:ascii="Times New Roman" w:hAnsi="Times New Roman"/>
                                <w:color w:val="4F81BD"/>
                              </w:rPr>
                              <w:t>ΕΛΛΗΝΙΚΗ ΔΗΜΟΚΡΑΤΙΑ</w:t>
                            </w:r>
                          </w:p>
                          <w:p>
                            <w:pPr>
                              <w:spacing w:after="0" w:line="240" w:lineRule="auto"/>
                              <w:jc w:val="center"/>
                              <w:rPr>
                                <w:rFonts w:ascii="Times New Roman" w:hAnsi="Times New Roman"/>
                                <w:color w:val="4F81BD"/>
                              </w:rPr>
                            </w:pPr>
                            <w:r>
                              <w:rPr>
                                <w:rFonts w:ascii="Times New Roman" w:hAnsi="Times New Roman"/>
                                <w:color w:val="4F81BD"/>
                              </w:rPr>
                              <w:t>ΥΠΟΥΡΓΕΙΟ ΠΟΛΙΤΙΣΜΟΥ ΚΑΙ ΑΘΛΗΤΙΣΜΟΥ</w:t>
                            </w:r>
                          </w:p>
                          <w:p>
                            <w:pPr>
                              <w:spacing w:after="0" w:line="240" w:lineRule="auto"/>
                              <w:jc w:val="center"/>
                              <w:rPr>
                                <w:rFonts w:ascii="Times New Roman" w:hAnsi="Times New Roman"/>
                                <w:color w:val="4F81BD"/>
                                <w:sz w:val="20"/>
                                <w:szCs w:val="20"/>
                              </w:rPr>
                            </w:pPr>
                            <w:r>
                              <w:rPr>
                                <w:rFonts w:ascii="Times New Roman" w:hAnsi="Times New Roman"/>
                                <w:color w:val="4F81BD"/>
                                <w:sz w:val="20"/>
                                <w:szCs w:val="20"/>
                              </w:rPr>
                              <w:t xml:space="preserve">ΓΡΑΦΕΙΟ ΤΥΠΟΥ                  </w:t>
                            </w:r>
                          </w:p>
                          <w:p>
                            <w:pPr>
                              <w:spacing w:after="0" w:line="240" w:lineRule="auto"/>
                              <w:jc w:val="center"/>
                              <w:rPr>
                                <w:rFonts w:ascii="Times New Roman" w:hAnsi="Times New Roman"/>
                                <w:color w:val="4F81BD"/>
                                <w:sz w:val="20"/>
                                <w:szCs w:val="20"/>
                              </w:rPr>
                            </w:pPr>
                            <w:r>
                              <w:rPr>
                                <w:rFonts w:ascii="Times New Roman" w:hAnsi="Times New Roman"/>
                                <w:color w:val="4F81BD"/>
                                <w:sz w:val="20"/>
                                <w:szCs w:val="20"/>
                              </w:rPr>
                              <w:t>------</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0pt;margin-top:-5.4pt;height:89.8pt;width:208.1pt;z-index:251658240;mso-width-relative:page;mso-height-relative:page;" fillcolor="#FFFFFF" filled="t" stroked="f" coordsize="21600,21600" o:gfxdata="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xdL/dcAAAAIAQAADwAAAAAAAAABACAAAAAiAAAAZHJzL2Rvd25yZXYueG1sUEsB&#10;AhQAFAAAAAgAh07iQAD9LXX2AQAA4AMAAA4AAAAAAAAAAQAgAAAAJgEAAGRycy9lMm9Eb2MueG1s&#10;UEsFBgAAAAAGAAYAWQEAAI4FAAAAAA==&#10;">
                <v:fill on="t" focussize="0,0"/>
                <v:stroke on="f"/>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0" distR="0">
                            <wp:extent cx="409575" cy="4095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spacing w:after="0" w:line="240" w:lineRule="auto"/>
                        <w:jc w:val="center"/>
                        <w:rPr>
                          <w:rFonts w:ascii="Times New Roman" w:hAnsi="Times New Roman"/>
                          <w:color w:val="4F81BD"/>
                        </w:rPr>
                      </w:pPr>
                      <w:r>
                        <w:rPr>
                          <w:rFonts w:ascii="Times New Roman" w:hAnsi="Times New Roman"/>
                          <w:color w:val="4F81BD"/>
                        </w:rPr>
                        <w:t>ΕΛΛΗΝΙΚΗ ΔΗΜΟΚΡΑΤΙΑ</w:t>
                      </w:r>
                    </w:p>
                    <w:p>
                      <w:pPr>
                        <w:spacing w:after="0" w:line="240" w:lineRule="auto"/>
                        <w:jc w:val="center"/>
                        <w:rPr>
                          <w:rFonts w:ascii="Times New Roman" w:hAnsi="Times New Roman"/>
                          <w:color w:val="4F81BD"/>
                        </w:rPr>
                      </w:pPr>
                      <w:r>
                        <w:rPr>
                          <w:rFonts w:ascii="Times New Roman" w:hAnsi="Times New Roman"/>
                          <w:color w:val="4F81BD"/>
                        </w:rPr>
                        <w:t>ΥΠΟΥΡΓΕΙΟ ΠΟΛΙΤΙΣΜΟΥ ΚΑΙ ΑΘΛΗΤΙΣΜΟΥ</w:t>
                      </w:r>
                    </w:p>
                    <w:p>
                      <w:pPr>
                        <w:spacing w:after="0" w:line="240" w:lineRule="auto"/>
                        <w:jc w:val="center"/>
                        <w:rPr>
                          <w:rFonts w:ascii="Times New Roman" w:hAnsi="Times New Roman"/>
                          <w:color w:val="4F81BD"/>
                          <w:sz w:val="20"/>
                          <w:szCs w:val="20"/>
                        </w:rPr>
                      </w:pPr>
                      <w:r>
                        <w:rPr>
                          <w:rFonts w:ascii="Times New Roman" w:hAnsi="Times New Roman"/>
                          <w:color w:val="4F81BD"/>
                          <w:sz w:val="20"/>
                          <w:szCs w:val="20"/>
                        </w:rPr>
                        <w:t xml:space="preserve">ΓΡΑΦΕΙΟ ΤΥΠΟΥ                  </w:t>
                      </w:r>
                    </w:p>
                    <w:p>
                      <w:pPr>
                        <w:spacing w:after="0" w:line="240" w:lineRule="auto"/>
                        <w:jc w:val="center"/>
                        <w:rPr>
                          <w:rFonts w:ascii="Times New Roman" w:hAnsi="Times New Roman"/>
                          <w:color w:val="4F81BD"/>
                          <w:sz w:val="20"/>
                          <w:szCs w:val="20"/>
                        </w:rPr>
                      </w:pPr>
                      <w:r>
                        <w:rPr>
                          <w:rFonts w:ascii="Times New Roman" w:hAnsi="Times New Roman"/>
                          <w:color w:val="4F81BD"/>
                          <w:sz w:val="20"/>
                          <w:szCs w:val="20"/>
                        </w:rPr>
                        <w:t>------</w:t>
                      </w:r>
                    </w:p>
                  </w:txbxContent>
                </v:textbox>
              </v:shape>
            </w:pict>
          </mc:Fallback>
        </mc:AlternateContent>
      </w:r>
      <w:r>
        <w:rPr>
          <w:color w:val="FF0000"/>
          <w:sz w:val="24"/>
          <w:szCs w:val="24"/>
        </w:rPr>
        <w:t xml:space="preserve"> </w:t>
      </w:r>
    </w:p>
    <w:p>
      <w:pPr>
        <w:spacing w:after="0" w:line="240" w:lineRule="auto"/>
        <w:jc w:val="center"/>
        <w:rPr>
          <w:sz w:val="24"/>
          <w:szCs w:val="24"/>
        </w:rPr>
      </w:pPr>
    </w:p>
    <w:p>
      <w:pPr>
        <w:spacing w:after="0" w:line="240" w:lineRule="auto"/>
        <w:ind w:left="-284"/>
        <w:jc w:val="center"/>
        <w:rPr>
          <w:sz w:val="24"/>
          <w:szCs w:val="24"/>
        </w:rPr>
      </w:pPr>
    </w:p>
    <w:p>
      <w:pPr>
        <w:spacing w:before="60" w:after="0" w:line="240" w:lineRule="auto"/>
        <w:jc w:val="center"/>
      </w:pPr>
    </w:p>
    <w:p>
      <w:pPr>
        <w:spacing w:after="0" w:line="240" w:lineRule="auto"/>
        <w:jc w:val="center"/>
        <w:rPr>
          <w:sz w:val="20"/>
          <w:szCs w:val="20"/>
        </w:rPr>
      </w:pPr>
    </w:p>
    <w:p>
      <w:pPr>
        <w:spacing w:after="0" w:line="240" w:lineRule="auto"/>
        <w:jc w:val="center"/>
        <w:rPr>
          <w:sz w:val="20"/>
          <w:szCs w:val="20"/>
        </w:rPr>
      </w:pPr>
      <w:r>
        <w:rPr>
          <w:lang w:eastAsia="el-GR"/>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64135</wp:posOffset>
                </wp:positionV>
                <wp:extent cx="2654300" cy="250190"/>
                <wp:effectExtent l="0" t="0" r="0" b="190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9pt;margin-top:5.05pt;height:19.7pt;width:209pt;z-index:251657216;mso-width-relative:page;mso-height-relative:page;" fillcolor="#FFFFFF" filled="t" stroked="f" coordsize="21600,21600" o:gfxdata="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OrvJNYAAAAIAQAADwAAAAAAAAABACAAAAAiAAAAZHJzL2Rvd25y&#10;ZXYueG1sUEsBAhQAFAAAAAgAh07iQFPTKjkAAgAA7wMAAA4AAAAAAAAAAQAgAAAAJQEAAGRycy9l&#10;Mm9Eb2MueG1sUEsFBgAAAAAGAAYAWQEAAJcFAAAAAA==&#10;">
                <v:fill on="t" focussize="0,0"/>
                <v:stroke on="f"/>
                <v:imagedata o:title=""/>
                <o:lock v:ext="edit" aspectratio="f"/>
                <v:textbox>
                  <w:txbxContent>
                    <w:p>
                      <w:r>
                        <w:rPr>
                          <w:color w:val="4F81BD"/>
                          <w:sz w:val="20"/>
                          <w:szCs w:val="20"/>
                        </w:rPr>
                        <w:t xml:space="preserve">                  </w:t>
                      </w:r>
                    </w:p>
                  </w:txbxContent>
                </v:textbox>
              </v:shape>
            </w:pict>
          </mc:Fallback>
        </mc:AlternateContent>
      </w:r>
    </w:p>
    <w:p>
      <w:pPr>
        <w:spacing w:after="0" w:line="240" w:lineRule="auto"/>
      </w:pPr>
      <w:r>
        <w:rPr>
          <w:lang w:eastAsia="el-G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159385</wp:posOffset>
                </wp:positionV>
                <wp:extent cx="2642870" cy="2495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pPr>
                              <w:spacing w:after="0" w:line="240" w:lineRule="auto"/>
                              <w:jc w:val="center"/>
                              <w:rPr>
                                <w:color w:val="4F81BD"/>
                                <w:sz w:val="20"/>
                                <w:szCs w:val="20"/>
                              </w:rPr>
                            </w:pPr>
                          </w:p>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0pt;margin-top:12.55pt;height:19.65pt;width:208.1pt;z-index:251658240;mso-width-relative:page;mso-height-relative:page;" fillcolor="#FFFFFF" filled="t" stroked="f" coordsize="21600,21600" o:gfxdata="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mOKvtUAAAAGAQAADwAAAAAAAAABACAAAAAiAAAAZHJzL2Rvd25yZXYu&#10;eG1sUEsBAhQAFAAAAAgAh07iQBETUGr+AQAA7wMAAA4AAAAAAAAAAQAgAAAAJAEAAGRycy9lMm9E&#10;b2MueG1sUEsFBgAAAAAGAAYAWQEAAJQFAAAAAA==&#10;">
                <v:fill on="t" focussize="0,0"/>
                <v:stroke on="f"/>
                <v:imagedata o:title=""/>
                <o:lock v:ext="edit" aspectratio="f"/>
                <v:textbox>
                  <w:txbxContent>
                    <w:p>
                      <w:pPr>
                        <w:spacing w:after="0" w:line="240" w:lineRule="auto"/>
                        <w:jc w:val="center"/>
                        <w:rPr>
                          <w:color w:val="4F81BD"/>
                          <w:sz w:val="20"/>
                          <w:szCs w:val="20"/>
                        </w:rPr>
                      </w:pPr>
                    </w:p>
                    <w:p/>
                  </w:txbxContent>
                </v:textbox>
              </v:shape>
            </w:pict>
          </mc:Fallback>
        </mc:AlternateContent>
      </w:r>
    </w:p>
    <w:p>
      <w:pPr>
        <w:spacing w:after="0" w:line="240" w:lineRule="auto"/>
        <w:jc w:val="center"/>
        <w:rPr>
          <w:sz w:val="20"/>
          <w:szCs w:val="20"/>
        </w:rPr>
      </w:pPr>
    </w:p>
    <w:p>
      <w:pPr>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r>
    </w:p>
    <w:p>
      <w:pPr>
        <w:pStyle w:val="9"/>
        <w:ind w:firstLine="0"/>
        <w:rPr>
          <w:rFonts w:asciiTheme="minorHAnsi" w:hAnsiTheme="minorHAnsi" w:cstheme="minorHAnsi"/>
          <w:sz w:val="24"/>
          <w:szCs w:val="24"/>
        </w:rPr>
      </w:pPr>
      <w:r>
        <w:rPr>
          <w:rFonts w:ascii="Times New Roman" w:hAnsi="Times New Roman"/>
          <w:sz w:val="24"/>
          <w:szCs w:val="24"/>
        </w:rPr>
        <w:t xml:space="preserve">                      </w:t>
      </w:r>
      <w:r>
        <w:rPr>
          <w:rFonts w:asciiTheme="minorHAnsi" w:hAnsiTheme="minorHAnsi" w:cstheme="minorHAnsi"/>
          <w:sz w:val="24"/>
          <w:szCs w:val="24"/>
        </w:rPr>
        <w:t xml:space="preserve">Αθήνα, </w:t>
      </w:r>
      <w:r>
        <w:rPr>
          <w:rFonts w:asciiTheme="minorHAnsi" w:hAnsiTheme="minorHAnsi" w:cstheme="minorHAnsi"/>
          <w:sz w:val="24"/>
          <w:szCs w:val="24"/>
          <w:lang w:val="en-US"/>
        </w:rPr>
        <w:t>4</w:t>
      </w:r>
      <w:r>
        <w:rPr>
          <w:rFonts w:asciiTheme="minorHAnsi" w:hAnsiTheme="minorHAnsi" w:cstheme="minorHAnsi"/>
          <w:sz w:val="24"/>
          <w:szCs w:val="24"/>
        </w:rPr>
        <w:t xml:space="preserve"> Αυγούστου 2020</w:t>
      </w:r>
    </w:p>
    <w:p>
      <w:pPr>
        <w:widowControl w:val="0"/>
        <w:autoSpaceDE w:val="0"/>
        <w:autoSpaceDN w:val="0"/>
        <w:adjustRightInd w:val="0"/>
        <w:rPr>
          <w:rFonts w:asciiTheme="minorHAnsi" w:hAnsiTheme="minorHAnsi" w:cstheme="minorHAnsi"/>
          <w:b/>
          <w:sz w:val="24"/>
          <w:szCs w:val="24"/>
        </w:rPr>
      </w:pPr>
    </w:p>
    <w:p>
      <w:pPr>
        <w:pStyle w:val="57"/>
        <w:spacing w:before="0" w:beforeAutospacing="0" w:after="0" w:afterAutospacing="0"/>
        <w:jc w:val="center"/>
        <w:rPr>
          <w:rFonts w:asciiTheme="minorHAnsi" w:hAnsiTheme="minorHAnsi" w:cstheme="minorHAnsi"/>
          <w:color w:val="000000"/>
        </w:rPr>
      </w:pPr>
      <w:r>
        <w:rPr>
          <w:rStyle w:val="50"/>
          <w:rFonts w:asciiTheme="minorHAnsi" w:hAnsiTheme="minorHAnsi" w:cstheme="minorHAnsi"/>
          <w:b/>
          <w:bCs/>
          <w:color w:val="000000"/>
        </w:rPr>
        <w:t>Επαναπατρισμός εικόνας από το Ηνωμένο Βασίλειο</w:t>
      </w:r>
    </w:p>
    <w:p>
      <w:pPr>
        <w:pStyle w:val="57"/>
        <w:spacing w:before="0" w:beforeAutospacing="0" w:after="0" w:afterAutospacing="0"/>
        <w:rPr>
          <w:rFonts w:asciiTheme="minorHAnsi" w:hAnsiTheme="minorHAnsi" w:cstheme="minorHAnsi"/>
          <w:color w:val="000000"/>
        </w:rPr>
      </w:pPr>
      <w:r>
        <w:rPr>
          <w:rFonts w:asciiTheme="minorHAnsi" w:hAnsiTheme="minorHAnsi" w:cstheme="minorHAnsi"/>
          <w:color w:val="000000"/>
        </w:rPr>
        <w:t> </w:t>
      </w:r>
    </w:p>
    <w:p>
      <w:pPr>
        <w:spacing w:after="0" w:line="240" w:lineRule="auto"/>
        <w:jc w:val="both"/>
        <w:rPr>
          <w:rFonts w:asciiTheme="minorHAnsi" w:hAnsiTheme="minorHAnsi" w:cstheme="minorHAnsi"/>
          <w:sz w:val="24"/>
          <w:szCs w:val="24"/>
        </w:rPr>
      </w:pPr>
      <w:r>
        <w:rPr>
          <w:rStyle w:val="50"/>
          <w:rFonts w:asciiTheme="minorHAnsi" w:hAnsiTheme="minorHAnsi" w:cstheme="minorHAnsi"/>
          <w:color w:val="000000"/>
          <w:sz w:val="24"/>
          <w:szCs w:val="24"/>
        </w:rPr>
        <w:t>Εικόνα, 19</w:t>
      </w:r>
      <w:r>
        <w:rPr>
          <w:rStyle w:val="50"/>
          <w:rFonts w:asciiTheme="minorHAnsi" w:hAnsiTheme="minorHAnsi" w:cstheme="minorHAnsi"/>
          <w:color w:val="000000"/>
          <w:sz w:val="24"/>
          <w:szCs w:val="24"/>
          <w:vertAlign w:val="superscript"/>
        </w:rPr>
        <w:t>ου</w:t>
      </w:r>
      <w:r>
        <w:rPr>
          <w:rStyle w:val="50"/>
          <w:rFonts w:asciiTheme="minorHAnsi" w:hAnsiTheme="minorHAnsi" w:cstheme="minorHAnsi"/>
          <w:color w:val="000000"/>
          <w:sz w:val="24"/>
          <w:szCs w:val="24"/>
        </w:rPr>
        <w:t xml:space="preserve"> αιώνα,  με παράσταση τη Βάπτιση του Χριστού που </w:t>
      </w:r>
      <w:r>
        <w:rPr>
          <w:rFonts w:asciiTheme="minorHAnsi" w:hAnsiTheme="minorHAnsi" w:cstheme="minorHAnsi"/>
          <w:sz w:val="24"/>
          <w:szCs w:val="24"/>
        </w:rPr>
        <w:t xml:space="preserve">είχε κλαπεί από </w:t>
      </w:r>
      <w:r>
        <w:rPr>
          <w:rStyle w:val="50"/>
          <w:rFonts w:asciiTheme="minorHAnsi" w:hAnsiTheme="minorHAnsi" w:cstheme="minorHAnsi"/>
          <w:color w:val="000000"/>
          <w:sz w:val="24"/>
          <w:szCs w:val="24"/>
        </w:rPr>
        <w:t xml:space="preserve">το δωδεκάορτο του  </w:t>
      </w:r>
      <w:r>
        <w:rPr>
          <w:rFonts w:asciiTheme="minorHAnsi" w:hAnsiTheme="minorHAnsi" w:cstheme="minorHAnsi"/>
          <w:sz w:val="24"/>
          <w:szCs w:val="24"/>
        </w:rPr>
        <w:t>τέμπλου της Ιεράς Μονής της Κοίμησης της Θεοτόκου Βισοκού στον Καλουτά, του Κεντρικού Ζαγορίου Ιωαννίνων, επεστράφη στις 31 Ιουλίου 2020.  Η εικόνα είχε κλαπεί τον Σεπτέμβριο 2005 μαζί με άλλες έντεκα εικόνες (τρεις δεσποτικές και οκτώ δωδεκαόρτου).</w:t>
      </w:r>
    </w:p>
    <w:p>
      <w:pPr>
        <w:spacing w:after="0" w:line="240" w:lineRule="auto"/>
        <w:jc w:val="both"/>
        <w:rPr>
          <w:rFonts w:asciiTheme="minorHAnsi" w:hAnsiTheme="minorHAnsi" w:cstheme="minorHAnsi"/>
          <w:sz w:val="24"/>
          <w:szCs w:val="24"/>
        </w:rPr>
      </w:pPr>
    </w:p>
    <w:p>
      <w:pPr>
        <w:pStyle w:val="66"/>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 xml:space="preserve">Η εικόνα της Βάπτισης εντοπίσθηκε τον Ιούνιο 2017, από αρχαιολόγο της Διεύθυνσης Τεκμηρίωσης και Προστασίας Πολιτιστικών Αγαθών, να πωλείται σε γκαλερί του Λονδίνου. Μετά από άμεση κινητοποίηση και αγαστή συνεργασία των συναρμοδίων Υπηρεσιών, με τη συνδρομή της Πρεσβείας της Ελλάδας στο Λονδίνο, η εικόνα αποσύρθηκε από τον κατάλογο των προς πώληση έργων. Η Μητροπολιτική Αστυνομία του Λονδίνου έδωσε εντολή στη γκαλερί να κρατήσει το έργο, με μεσεγγύηση, μέχρι να ολοκληρωθούν οι έρευνες και να αποδειχτεί η  ταύτισή της με την κλεμμένη εικόνα από το μοναστήρι της Ηπείρου. </w:t>
      </w:r>
    </w:p>
    <w:p>
      <w:pPr>
        <w:pStyle w:val="66"/>
        <w:spacing w:after="0" w:line="240" w:lineRule="auto"/>
        <w:ind w:left="0"/>
        <w:jc w:val="both"/>
        <w:rPr>
          <w:rFonts w:asciiTheme="minorHAnsi" w:hAnsiTheme="minorHAnsi" w:cstheme="minorHAnsi"/>
          <w:sz w:val="24"/>
          <w:szCs w:val="24"/>
        </w:rPr>
      </w:pPr>
    </w:p>
    <w:p>
      <w:pPr>
        <w:pStyle w:val="66"/>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Καταλυτική για την ταύτιση υπήρξε η φωτογραφία της πίσω όψης της εικόνας, όπως είχε αναρτηθεί στην ιστοσελίδα της γκαλερί. Αποκαλυπτόταν ότι ο φορέας της εικόνας της Βάπτισης είναι σε δεύτερη χρήση. Η πίσω όψη φέρει απολεπισμένες παραστάσεις αγίων, σε διάχωρα, τα οποία παραπέμπουν σε τμήμα επιστυλίου τέμπλου. Η σχετική έρευνα απέδειξε ότι η εικόνα της Βάπτισης είναι ζωγραφισμένη στον ίδιο τεμαχισμένο φορέα που χρησιμοποιήθηκε για τη δημιουργία άλλων δύο εικόνων, οι οποίες είχαν κλαπεί από το ίδιο μνημείο. Η μία εντοπίσθηκε σε άλλη γκαλερί στο Λονδίνο και επαναπατρίσθηκε στις 13 Απριλίου 2011, ενώ η δεύτερη ανακτήθηκε κατόπιν κατάσχεσης εντός ελληνικού εδάφους. Η πίσω όψη τους αποτελεί συνέχεια αυτής της εικόνας της Βάπτισης.</w:t>
      </w:r>
    </w:p>
    <w:p>
      <w:pPr>
        <w:pStyle w:val="66"/>
        <w:spacing w:after="0" w:line="240" w:lineRule="auto"/>
        <w:ind w:left="0"/>
        <w:jc w:val="both"/>
        <w:rPr>
          <w:rFonts w:asciiTheme="minorHAnsi" w:hAnsiTheme="minorHAnsi" w:cstheme="minorHAnsi"/>
          <w:sz w:val="24"/>
          <w:szCs w:val="24"/>
        </w:rPr>
      </w:pPr>
    </w:p>
    <w:p>
      <w:pPr>
        <w:pStyle w:val="66"/>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 xml:space="preserve">Ο επαναπατρισμός ενός ακόμη κλεμμένου εκκλησιαστικού κειμηλίου από την περιοχή της Ηπείρου, τα μνημεία της οποίας επλήγησαν ιδιαιτέρως κατά την τελευταία εικοσιπενταετία από οργανωμένα κυκλώματα που δρούσαν στην περιοχή, αποτελεί έναν ακόμη κρίκο σε μια αλυσίδα επαναπατρισμών που πραγματοποιήθηκαν τα τελευταία χρόνια. Ειδικότερα, είκοσι μία (21) εικόνες εντοπίστηκαν, διεκδικήθηκαν και επαναπατρίστηκαν από το 2009 ως σήμερα. </w:t>
      </w:r>
    </w:p>
    <w:p>
      <w:pPr>
        <w:pStyle w:val="66"/>
        <w:spacing w:after="0" w:line="240" w:lineRule="auto"/>
        <w:ind w:left="0"/>
        <w:jc w:val="both"/>
        <w:rPr>
          <w:rFonts w:asciiTheme="minorHAnsi" w:hAnsiTheme="minorHAnsi" w:cstheme="minorHAnsi"/>
          <w:sz w:val="24"/>
          <w:szCs w:val="24"/>
        </w:rPr>
      </w:pPr>
    </w:p>
    <w:p>
      <w:pPr>
        <w:pStyle w:val="66"/>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Να σημειωθεί ότι εκκρεμεί  η διεκδίκηση δύο δεσποτικών εικόνων από την Ιερά Μονή Κοίμησης της Θεοτόκου, στο Μακρίνο Ανατολικού Ζαγορίου Ιωαννίνων, οι οποίες  εντοπίστηκαν τον Απρίλιο του 2020 να πωλούνται από οίκο δημοπρασιών, στη Γερμανία. Οι αρμόδιες ελληνικές αρχές έχουν προβεί σε όλες τις απαραίτητες ενέργειες για τη διεκδίκηση και τον επαναπατρισμό τους.</w:t>
      </w:r>
    </w:p>
    <w:p>
      <w:pPr>
        <w:pStyle w:val="66"/>
        <w:spacing w:after="0" w:line="240" w:lineRule="auto"/>
        <w:ind w:left="0"/>
        <w:jc w:val="both"/>
        <w:rPr>
          <w:rFonts w:asciiTheme="minorHAnsi" w:hAnsiTheme="minorHAnsi" w:cstheme="minorHAnsi"/>
          <w:sz w:val="24"/>
          <w:szCs w:val="24"/>
        </w:rPr>
      </w:pPr>
    </w:p>
    <w:p>
      <w:pPr>
        <w:pStyle w:val="57"/>
        <w:spacing w:before="0" w:beforeAutospacing="0" w:after="0" w:afterAutospacing="0"/>
        <w:jc w:val="both"/>
        <w:rPr>
          <w:rFonts w:asciiTheme="minorHAnsi" w:hAnsiTheme="minorHAnsi" w:cstheme="minorHAnsi"/>
        </w:rPr>
      </w:pPr>
    </w:p>
    <w:sectPr>
      <w:pgSz w:w="11906" w:h="16838"/>
      <w:pgMar w:top="1440" w:right="1800" w:bottom="1440" w:left="180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libri">
    <w:panose1 w:val="020F0502020204030204"/>
    <w:charset w:val="A1"/>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10" w:usb3="00000000" w:csb0="00020000" w:csb1="00000000"/>
  </w:font>
  <w:font w:name="Microsoft Sans Serif">
    <w:panose1 w:val="020B0604020202020204"/>
    <w:charset w:val="00"/>
    <w:family w:val="swiss"/>
    <w:pitch w:val="default"/>
    <w:sig w:usb0="E5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DD"/>
    <w:rsid w:val="00006681"/>
    <w:rsid w:val="0002171F"/>
    <w:rsid w:val="000251A7"/>
    <w:rsid w:val="00045DCD"/>
    <w:rsid w:val="00084D4B"/>
    <w:rsid w:val="000B76BE"/>
    <w:rsid w:val="0010050B"/>
    <w:rsid w:val="00113D20"/>
    <w:rsid w:val="00122D62"/>
    <w:rsid w:val="00123DE0"/>
    <w:rsid w:val="00130A20"/>
    <w:rsid w:val="00165C9C"/>
    <w:rsid w:val="00176789"/>
    <w:rsid w:val="00192DDE"/>
    <w:rsid w:val="0019328C"/>
    <w:rsid w:val="001D5315"/>
    <w:rsid w:val="001E71A6"/>
    <w:rsid w:val="0020470D"/>
    <w:rsid w:val="00241ECD"/>
    <w:rsid w:val="0024310E"/>
    <w:rsid w:val="002A6812"/>
    <w:rsid w:val="002C1E8B"/>
    <w:rsid w:val="002D3654"/>
    <w:rsid w:val="002E2488"/>
    <w:rsid w:val="002E2665"/>
    <w:rsid w:val="002E31E9"/>
    <w:rsid w:val="002E7B38"/>
    <w:rsid w:val="00335267"/>
    <w:rsid w:val="00356D37"/>
    <w:rsid w:val="0035758F"/>
    <w:rsid w:val="003647BC"/>
    <w:rsid w:val="00376F77"/>
    <w:rsid w:val="0038271D"/>
    <w:rsid w:val="003C7DBB"/>
    <w:rsid w:val="00490E2E"/>
    <w:rsid w:val="004C36BB"/>
    <w:rsid w:val="004E6647"/>
    <w:rsid w:val="00504393"/>
    <w:rsid w:val="00552E35"/>
    <w:rsid w:val="0055306B"/>
    <w:rsid w:val="00573749"/>
    <w:rsid w:val="005924DF"/>
    <w:rsid w:val="005A2372"/>
    <w:rsid w:val="005B1EA1"/>
    <w:rsid w:val="005C171C"/>
    <w:rsid w:val="005E5DD7"/>
    <w:rsid w:val="00612C8C"/>
    <w:rsid w:val="00625153"/>
    <w:rsid w:val="00631ACF"/>
    <w:rsid w:val="00667E3D"/>
    <w:rsid w:val="00667EAA"/>
    <w:rsid w:val="0067543C"/>
    <w:rsid w:val="00694A7E"/>
    <w:rsid w:val="006A27D7"/>
    <w:rsid w:val="006C28A5"/>
    <w:rsid w:val="006C73AF"/>
    <w:rsid w:val="006F20B8"/>
    <w:rsid w:val="006F3031"/>
    <w:rsid w:val="006F389D"/>
    <w:rsid w:val="006F5EF4"/>
    <w:rsid w:val="00777FA6"/>
    <w:rsid w:val="00781817"/>
    <w:rsid w:val="007913A1"/>
    <w:rsid w:val="007B5D37"/>
    <w:rsid w:val="007D6EF1"/>
    <w:rsid w:val="007F0FA1"/>
    <w:rsid w:val="008626FC"/>
    <w:rsid w:val="00865631"/>
    <w:rsid w:val="00866861"/>
    <w:rsid w:val="00872E5A"/>
    <w:rsid w:val="00872E5B"/>
    <w:rsid w:val="008817D1"/>
    <w:rsid w:val="009058A7"/>
    <w:rsid w:val="009161A6"/>
    <w:rsid w:val="00935448"/>
    <w:rsid w:val="009625EF"/>
    <w:rsid w:val="009A3AE1"/>
    <w:rsid w:val="009B68AA"/>
    <w:rsid w:val="009C576C"/>
    <w:rsid w:val="009D1B3E"/>
    <w:rsid w:val="00A00C64"/>
    <w:rsid w:val="00A17630"/>
    <w:rsid w:val="00A245DC"/>
    <w:rsid w:val="00A2542F"/>
    <w:rsid w:val="00A40C13"/>
    <w:rsid w:val="00A96D6F"/>
    <w:rsid w:val="00AA7F69"/>
    <w:rsid w:val="00AF1D3C"/>
    <w:rsid w:val="00B06277"/>
    <w:rsid w:val="00B32E8A"/>
    <w:rsid w:val="00B83328"/>
    <w:rsid w:val="00B93344"/>
    <w:rsid w:val="00BA402D"/>
    <w:rsid w:val="00BA747F"/>
    <w:rsid w:val="00BB34BE"/>
    <w:rsid w:val="00BE7411"/>
    <w:rsid w:val="00C5375A"/>
    <w:rsid w:val="00C74611"/>
    <w:rsid w:val="00CF1509"/>
    <w:rsid w:val="00D02ADD"/>
    <w:rsid w:val="00D23BE2"/>
    <w:rsid w:val="00D36C66"/>
    <w:rsid w:val="00D47A50"/>
    <w:rsid w:val="00DD1423"/>
    <w:rsid w:val="00DF5C4B"/>
    <w:rsid w:val="00E10281"/>
    <w:rsid w:val="00E52412"/>
    <w:rsid w:val="00E55F88"/>
    <w:rsid w:val="00E93692"/>
    <w:rsid w:val="00EB22BF"/>
    <w:rsid w:val="00EC3E26"/>
    <w:rsid w:val="00F26947"/>
    <w:rsid w:val="00F42427"/>
    <w:rsid w:val="00F424BF"/>
    <w:rsid w:val="00F43F5C"/>
    <w:rsid w:val="00F832B2"/>
    <w:rsid w:val="00FA62A1"/>
    <w:rsid w:val="00FB71B8"/>
    <w:rsid w:val="00FB7322"/>
    <w:rsid w:val="00FE5A86"/>
    <w:rsid w:val="00FF01AE"/>
    <w:rsid w:val="61046FCC"/>
  </w:rsids>
  <m:mathPr>
    <m:mathFont m:val="Cambria Math"/>
    <m:brkBin m:val="before"/>
    <m:brkBinSub m:val="--"/>
    <m:smallFrac m:val="0"/>
    <m:dispDef/>
    <m:lMargin m:val="0"/>
    <m:rMargin m:val="0"/>
    <m:defJc m:val="centerGroup"/>
    <m:wrapIndent m:val="1440"/>
    <m:intLim m:val="subSup"/>
    <m:naryLim m:val="undOvr"/>
  </m:mathPr>
  <w:doNotAutoCompressPictures/>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name="Body Text 2"/>
    <w:lsdException w:unhideWhenUsed="0"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l-GR" w:eastAsia="en-US" w:bidi="ar-SA"/>
    </w:rPr>
  </w:style>
  <w:style w:type="paragraph" w:styleId="2">
    <w:name w:val="heading 1"/>
    <w:basedOn w:val="1"/>
    <w:next w:val="1"/>
    <w:link w:val="23"/>
    <w:qFormat/>
    <w:uiPriority w:val="99"/>
    <w:pPr>
      <w:keepNext/>
      <w:spacing w:after="0" w:line="240" w:lineRule="auto"/>
      <w:jc w:val="both"/>
      <w:outlineLvl w:val="0"/>
    </w:pPr>
    <w:rPr>
      <w:rFonts w:ascii="Arial" w:hAnsi="Arial" w:eastAsia="Times New Roman"/>
      <w:b/>
      <w:sz w:val="24"/>
      <w:szCs w:val="20"/>
      <w:lang w:eastAsia="el-GR"/>
    </w:rPr>
  </w:style>
  <w:style w:type="paragraph" w:styleId="3">
    <w:name w:val="heading 2"/>
    <w:basedOn w:val="1"/>
    <w:next w:val="1"/>
    <w:link w:val="24"/>
    <w:qFormat/>
    <w:uiPriority w:val="99"/>
    <w:pPr>
      <w:keepNext/>
      <w:spacing w:before="240" w:after="60"/>
      <w:outlineLvl w:val="1"/>
    </w:pPr>
    <w:rPr>
      <w:rFonts w:ascii="Cambria" w:hAnsi="Cambria" w:eastAsia="Times New Roman"/>
      <w:b/>
      <w:bCs/>
      <w:i/>
      <w:iCs/>
      <w:sz w:val="28"/>
      <w:szCs w:val="28"/>
    </w:rPr>
  </w:style>
  <w:style w:type="paragraph" w:styleId="4">
    <w:name w:val="heading 4"/>
    <w:basedOn w:val="1"/>
    <w:next w:val="1"/>
    <w:link w:val="25"/>
    <w:qFormat/>
    <w:uiPriority w:val="99"/>
    <w:pPr>
      <w:keepNext/>
      <w:spacing w:before="240" w:after="60"/>
      <w:outlineLvl w:val="3"/>
    </w:pPr>
    <w:rPr>
      <w:rFonts w:eastAsia="Times New Roman"/>
      <w:b/>
      <w:bCs/>
      <w:sz w:val="28"/>
      <w:szCs w:val="28"/>
    </w:rPr>
  </w:style>
  <w:style w:type="character" w:default="1" w:styleId="17">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Balloon Text"/>
    <w:basedOn w:val="1"/>
    <w:link w:val="30"/>
    <w:semiHidden/>
    <w:uiPriority w:val="99"/>
    <w:pPr>
      <w:spacing w:after="0" w:line="240" w:lineRule="auto"/>
    </w:pPr>
    <w:rPr>
      <w:rFonts w:ascii="Tahoma" w:hAnsi="Tahoma" w:cs="Tahoma"/>
      <w:sz w:val="16"/>
      <w:szCs w:val="16"/>
    </w:rPr>
  </w:style>
  <w:style w:type="paragraph" w:styleId="6">
    <w:name w:val="Body Text"/>
    <w:basedOn w:val="1"/>
    <w:link w:val="41"/>
    <w:semiHidden/>
    <w:uiPriority w:val="99"/>
    <w:pPr>
      <w:spacing w:after="0" w:line="240" w:lineRule="auto"/>
      <w:jc w:val="both"/>
    </w:pPr>
    <w:rPr>
      <w:rFonts w:eastAsia="Times New Roman"/>
      <w:color w:val="000000"/>
      <w:sz w:val="28"/>
      <w:szCs w:val="24"/>
      <w:lang w:eastAsia="el-GR"/>
    </w:rPr>
  </w:style>
  <w:style w:type="paragraph" w:styleId="7">
    <w:name w:val="Body Text 2"/>
    <w:basedOn w:val="1"/>
    <w:link w:val="42"/>
    <w:semiHidden/>
    <w:uiPriority w:val="99"/>
    <w:pPr>
      <w:spacing w:after="120" w:line="480" w:lineRule="auto"/>
    </w:pPr>
  </w:style>
  <w:style w:type="paragraph" w:styleId="8">
    <w:name w:val="Body Text 3"/>
    <w:basedOn w:val="1"/>
    <w:link w:val="43"/>
    <w:semiHidden/>
    <w:uiPriority w:val="99"/>
    <w:pPr>
      <w:spacing w:after="120"/>
    </w:pPr>
    <w:rPr>
      <w:sz w:val="16"/>
      <w:szCs w:val="16"/>
    </w:rPr>
  </w:style>
  <w:style w:type="paragraph" w:styleId="9">
    <w:name w:val="Body Text Indent"/>
    <w:basedOn w:val="1"/>
    <w:link w:val="56"/>
    <w:semiHidden/>
    <w:uiPriority w:val="99"/>
    <w:pPr>
      <w:ind w:left="4320" w:firstLine="720"/>
    </w:pPr>
    <w:rPr>
      <w:sz w:val="28"/>
      <w:szCs w:val="28"/>
    </w:rPr>
  </w:style>
  <w:style w:type="paragraph" w:styleId="10">
    <w:name w:val="annotation text"/>
    <w:basedOn w:val="1"/>
    <w:link w:val="32"/>
    <w:semiHidden/>
    <w:uiPriority w:val="99"/>
    <w:rPr>
      <w:sz w:val="20"/>
      <w:szCs w:val="20"/>
    </w:rPr>
  </w:style>
  <w:style w:type="paragraph" w:styleId="11">
    <w:name w:val="annotation subject"/>
    <w:basedOn w:val="10"/>
    <w:next w:val="10"/>
    <w:link w:val="34"/>
    <w:semiHidden/>
    <w:uiPriority w:val="99"/>
    <w:rPr>
      <w:b/>
      <w:bCs/>
    </w:rPr>
  </w:style>
  <w:style w:type="paragraph" w:styleId="12">
    <w:name w:val="footer"/>
    <w:basedOn w:val="1"/>
    <w:link w:val="28"/>
    <w:semiHidden/>
    <w:uiPriority w:val="99"/>
    <w:pPr>
      <w:tabs>
        <w:tab w:val="center" w:pos="4153"/>
        <w:tab w:val="right" w:pos="8306"/>
      </w:tabs>
      <w:spacing w:after="0" w:line="240" w:lineRule="auto"/>
    </w:pPr>
  </w:style>
  <w:style w:type="paragraph" w:styleId="13">
    <w:name w:val="header"/>
    <w:basedOn w:val="1"/>
    <w:link w:val="26"/>
    <w:semiHidden/>
    <w:uiPriority w:val="99"/>
    <w:pPr>
      <w:tabs>
        <w:tab w:val="center" w:pos="4153"/>
        <w:tab w:val="right" w:pos="8306"/>
      </w:tabs>
      <w:spacing w:after="0" w:line="240" w:lineRule="auto"/>
    </w:pPr>
  </w:style>
  <w:style w:type="paragraph" w:styleId="14">
    <w:name w:val="Normal (Web)"/>
    <w:basedOn w:val="1"/>
    <w:semiHidden/>
    <w:uiPriority w:val="99"/>
    <w:pPr>
      <w:spacing w:before="100" w:beforeAutospacing="1" w:after="100" w:afterAutospacing="1" w:line="240" w:lineRule="auto"/>
    </w:pPr>
    <w:rPr>
      <w:rFonts w:ascii="Times New Roman" w:hAnsi="Times New Roman" w:eastAsia="Times New Roman"/>
      <w:b/>
      <w:bCs/>
      <w:sz w:val="24"/>
      <w:szCs w:val="24"/>
      <w:lang w:eastAsia="el-GR"/>
    </w:rPr>
  </w:style>
  <w:style w:type="paragraph" w:styleId="15">
    <w:name w:val="Subtitle"/>
    <w:basedOn w:val="1"/>
    <w:link w:val="45"/>
    <w:qFormat/>
    <w:uiPriority w:val="99"/>
    <w:pPr>
      <w:spacing w:after="0" w:line="240" w:lineRule="auto"/>
      <w:jc w:val="center"/>
    </w:pPr>
    <w:rPr>
      <w:rFonts w:ascii="Arial" w:hAnsi="Arial" w:eastAsia="Times New Roman"/>
      <w:b/>
      <w:sz w:val="32"/>
      <w:szCs w:val="24"/>
      <w:u w:val="single"/>
      <w:lang w:eastAsia="el-GR"/>
    </w:rPr>
  </w:style>
  <w:style w:type="paragraph" w:styleId="16">
    <w:name w:val="Title"/>
    <w:basedOn w:val="1"/>
    <w:link w:val="44"/>
    <w:qFormat/>
    <w:uiPriority w:val="99"/>
    <w:pPr>
      <w:spacing w:before="100" w:beforeAutospacing="1" w:after="100" w:afterAutospacing="1" w:line="240" w:lineRule="auto"/>
    </w:pPr>
    <w:rPr>
      <w:rFonts w:ascii="Arial Unicode MS" w:hAnsi="Arial Unicode MS" w:eastAsia="Arial Unicode MS" w:cs="Arial Unicode MS"/>
      <w:sz w:val="24"/>
      <w:szCs w:val="24"/>
      <w:lang w:eastAsia="el-GR"/>
    </w:rPr>
  </w:style>
  <w:style w:type="character" w:styleId="18">
    <w:name w:val="annotation reference"/>
    <w:basedOn w:val="17"/>
    <w:semiHidden/>
    <w:uiPriority w:val="99"/>
    <w:rPr>
      <w:rFonts w:cs="Times New Roman"/>
      <w:sz w:val="16"/>
      <w:szCs w:val="16"/>
    </w:rPr>
  </w:style>
  <w:style w:type="character" w:styleId="19">
    <w:name w:val="Emphasis"/>
    <w:basedOn w:val="17"/>
    <w:qFormat/>
    <w:uiPriority w:val="99"/>
    <w:rPr>
      <w:rFonts w:cs="Times New Roman"/>
      <w:b/>
      <w:bCs/>
    </w:rPr>
  </w:style>
  <w:style w:type="character" w:styleId="20">
    <w:name w:val="FollowedHyperlink"/>
    <w:basedOn w:val="17"/>
    <w:semiHidden/>
    <w:uiPriority w:val="99"/>
    <w:rPr>
      <w:rFonts w:cs="Times New Roman"/>
      <w:color w:val="800080"/>
      <w:u w:val="single"/>
    </w:rPr>
  </w:style>
  <w:style w:type="character" w:styleId="21">
    <w:name w:val="Hyperlink"/>
    <w:basedOn w:val="17"/>
    <w:semiHidden/>
    <w:uiPriority w:val="99"/>
    <w:rPr>
      <w:rFonts w:cs="Times New Roman"/>
      <w:color w:val="0000FF"/>
      <w:u w:val="single"/>
    </w:rPr>
  </w:style>
  <w:style w:type="character" w:customStyle="1" w:styleId="23">
    <w:name w:val="Επικεφαλίδα 1 Char"/>
    <w:basedOn w:val="17"/>
    <w:link w:val="2"/>
    <w:locked/>
    <w:uiPriority w:val="99"/>
    <w:rPr>
      <w:rFonts w:ascii="Cambria" w:hAnsi="Cambria" w:cs="Times New Roman"/>
      <w:b/>
      <w:bCs/>
      <w:kern w:val="32"/>
      <w:sz w:val="32"/>
      <w:szCs w:val="32"/>
      <w:lang w:eastAsia="en-US"/>
    </w:rPr>
  </w:style>
  <w:style w:type="character" w:customStyle="1" w:styleId="24">
    <w:name w:val="Επικεφαλίδα 2 Char"/>
    <w:basedOn w:val="17"/>
    <w:link w:val="3"/>
    <w:semiHidden/>
    <w:locked/>
    <w:uiPriority w:val="99"/>
    <w:rPr>
      <w:rFonts w:ascii="Cambria" w:hAnsi="Cambria" w:cs="Times New Roman"/>
      <w:b/>
      <w:bCs/>
      <w:i/>
      <w:iCs/>
      <w:sz w:val="28"/>
      <w:szCs w:val="28"/>
      <w:lang w:eastAsia="en-US"/>
    </w:rPr>
  </w:style>
  <w:style w:type="character" w:customStyle="1" w:styleId="25">
    <w:name w:val="Επικεφαλίδα 4 Char"/>
    <w:basedOn w:val="17"/>
    <w:link w:val="4"/>
    <w:semiHidden/>
    <w:locked/>
    <w:uiPriority w:val="99"/>
    <w:rPr>
      <w:rFonts w:ascii="Calibri" w:hAnsi="Calibri" w:cs="Times New Roman"/>
      <w:b/>
      <w:bCs/>
      <w:sz w:val="28"/>
      <w:szCs w:val="28"/>
      <w:lang w:eastAsia="en-US"/>
    </w:rPr>
  </w:style>
  <w:style w:type="character" w:customStyle="1" w:styleId="26">
    <w:name w:val="Κεφαλίδα Char"/>
    <w:basedOn w:val="17"/>
    <w:link w:val="13"/>
    <w:semiHidden/>
    <w:locked/>
    <w:uiPriority w:val="99"/>
    <w:rPr>
      <w:rFonts w:cs="Times New Roman"/>
      <w:lang w:eastAsia="en-US"/>
    </w:rPr>
  </w:style>
  <w:style w:type="character" w:customStyle="1" w:styleId="27">
    <w:name w:val="Char4"/>
    <w:basedOn w:val="17"/>
    <w:uiPriority w:val="99"/>
    <w:rPr>
      <w:rFonts w:cs="Times New Roman"/>
    </w:rPr>
  </w:style>
  <w:style w:type="character" w:customStyle="1" w:styleId="28">
    <w:name w:val="Υποσέλιδο Char"/>
    <w:basedOn w:val="17"/>
    <w:link w:val="12"/>
    <w:semiHidden/>
    <w:locked/>
    <w:uiPriority w:val="99"/>
    <w:rPr>
      <w:rFonts w:cs="Times New Roman"/>
      <w:lang w:eastAsia="en-US"/>
    </w:rPr>
  </w:style>
  <w:style w:type="character" w:customStyle="1" w:styleId="29">
    <w:name w:val="Char3"/>
    <w:basedOn w:val="17"/>
    <w:semiHidden/>
    <w:uiPriority w:val="99"/>
    <w:rPr>
      <w:rFonts w:cs="Times New Roman"/>
    </w:rPr>
  </w:style>
  <w:style w:type="character" w:customStyle="1" w:styleId="30">
    <w:name w:val="Κείμενο πλαισίου Char"/>
    <w:basedOn w:val="17"/>
    <w:link w:val="5"/>
    <w:semiHidden/>
    <w:locked/>
    <w:uiPriority w:val="99"/>
    <w:rPr>
      <w:rFonts w:ascii="Times New Roman" w:hAnsi="Times New Roman" w:cs="Times New Roman"/>
      <w:sz w:val="2"/>
      <w:lang w:eastAsia="en-US"/>
    </w:rPr>
  </w:style>
  <w:style w:type="character" w:customStyle="1" w:styleId="31">
    <w:name w:val="Char2"/>
    <w:basedOn w:val="17"/>
    <w:semiHidden/>
    <w:uiPriority w:val="99"/>
    <w:rPr>
      <w:rFonts w:ascii="Tahoma" w:hAnsi="Tahoma" w:cs="Tahoma"/>
      <w:sz w:val="16"/>
      <w:szCs w:val="16"/>
    </w:rPr>
  </w:style>
  <w:style w:type="character" w:customStyle="1" w:styleId="32">
    <w:name w:val="Κείμενο σχολίου Char"/>
    <w:basedOn w:val="17"/>
    <w:link w:val="10"/>
    <w:semiHidden/>
    <w:locked/>
    <w:uiPriority w:val="99"/>
    <w:rPr>
      <w:rFonts w:cs="Times New Roman"/>
      <w:sz w:val="20"/>
      <w:szCs w:val="20"/>
      <w:lang w:eastAsia="en-US"/>
    </w:rPr>
  </w:style>
  <w:style w:type="character" w:customStyle="1" w:styleId="33">
    <w:name w:val="Char1"/>
    <w:basedOn w:val="17"/>
    <w:semiHidden/>
    <w:uiPriority w:val="99"/>
    <w:rPr>
      <w:rFonts w:cs="Times New Roman"/>
      <w:lang w:eastAsia="en-US"/>
    </w:rPr>
  </w:style>
  <w:style w:type="character" w:customStyle="1" w:styleId="34">
    <w:name w:val="Θέμα σχολίου Char"/>
    <w:basedOn w:val="32"/>
    <w:link w:val="11"/>
    <w:semiHidden/>
    <w:locked/>
    <w:uiPriority w:val="99"/>
    <w:rPr>
      <w:rFonts w:cs="Times New Roman"/>
      <w:b/>
      <w:bCs/>
      <w:sz w:val="20"/>
      <w:szCs w:val="20"/>
      <w:lang w:eastAsia="en-US"/>
    </w:rPr>
  </w:style>
  <w:style w:type="character" w:customStyle="1" w:styleId="35">
    <w:name w:val="Char"/>
    <w:basedOn w:val="33"/>
    <w:semiHidden/>
    <w:uiPriority w:val="99"/>
    <w:rPr>
      <w:rFonts w:cs="Times New Roman"/>
      <w:b/>
      <w:bCs/>
      <w:lang w:eastAsia="en-US"/>
    </w:rPr>
  </w:style>
  <w:style w:type="character" w:customStyle="1" w:styleId="36">
    <w:name w:val="Char7"/>
    <w:basedOn w:val="17"/>
    <w:uiPriority w:val="99"/>
    <w:rPr>
      <w:rFonts w:ascii="Arial" w:hAnsi="Arial" w:cs="Times New Roman"/>
      <w:b/>
      <w:sz w:val="24"/>
    </w:rPr>
  </w:style>
  <w:style w:type="character" w:customStyle="1" w:styleId="37">
    <w:name w:val="apple-converted-space"/>
    <w:basedOn w:val="17"/>
    <w:uiPriority w:val="99"/>
    <w:rPr>
      <w:rFonts w:cs="Times New Roman"/>
    </w:rPr>
  </w:style>
  <w:style w:type="character" w:customStyle="1" w:styleId="38">
    <w:name w:val="Char5"/>
    <w:basedOn w:val="17"/>
    <w:semiHidden/>
    <w:uiPriority w:val="99"/>
    <w:rPr>
      <w:rFonts w:ascii="Calibri" w:hAnsi="Calibri" w:cs="Times New Roman"/>
      <w:b/>
      <w:bCs/>
      <w:sz w:val="28"/>
      <w:szCs w:val="28"/>
      <w:lang w:eastAsia="en-US"/>
    </w:rPr>
  </w:style>
  <w:style w:type="character" w:customStyle="1" w:styleId="39">
    <w:name w:val="st1"/>
    <w:basedOn w:val="17"/>
    <w:uiPriority w:val="99"/>
    <w:rPr>
      <w:rFonts w:cs="Times New Roman"/>
    </w:rPr>
  </w:style>
  <w:style w:type="character" w:customStyle="1" w:styleId="40">
    <w:name w:val="Char6"/>
    <w:basedOn w:val="17"/>
    <w:uiPriority w:val="99"/>
    <w:rPr>
      <w:rFonts w:ascii="Cambria" w:hAnsi="Cambria" w:cs="Times New Roman"/>
      <w:b/>
      <w:bCs/>
      <w:i/>
      <w:iCs/>
      <w:sz w:val="28"/>
      <w:szCs w:val="28"/>
      <w:lang w:eastAsia="en-US"/>
    </w:rPr>
  </w:style>
  <w:style w:type="character" w:customStyle="1" w:styleId="41">
    <w:name w:val="Σώμα κειμένου Char"/>
    <w:basedOn w:val="17"/>
    <w:link w:val="6"/>
    <w:semiHidden/>
    <w:locked/>
    <w:uiPriority w:val="99"/>
    <w:rPr>
      <w:rFonts w:cs="Times New Roman"/>
      <w:lang w:eastAsia="en-US"/>
    </w:rPr>
  </w:style>
  <w:style w:type="character" w:customStyle="1" w:styleId="42">
    <w:name w:val="Σώμα κείμενου 2 Char"/>
    <w:basedOn w:val="17"/>
    <w:link w:val="7"/>
    <w:semiHidden/>
    <w:locked/>
    <w:uiPriority w:val="99"/>
    <w:rPr>
      <w:rFonts w:cs="Times New Roman"/>
      <w:lang w:eastAsia="en-US"/>
    </w:rPr>
  </w:style>
  <w:style w:type="character" w:customStyle="1" w:styleId="43">
    <w:name w:val="Σώμα κείμενου 3 Char"/>
    <w:basedOn w:val="17"/>
    <w:link w:val="8"/>
    <w:semiHidden/>
    <w:locked/>
    <w:uiPriority w:val="99"/>
    <w:rPr>
      <w:rFonts w:cs="Times New Roman"/>
      <w:sz w:val="16"/>
      <w:szCs w:val="16"/>
      <w:lang w:eastAsia="en-US"/>
    </w:rPr>
  </w:style>
  <w:style w:type="character" w:customStyle="1" w:styleId="44">
    <w:name w:val="Τίτλος Char"/>
    <w:basedOn w:val="17"/>
    <w:link w:val="16"/>
    <w:locked/>
    <w:uiPriority w:val="99"/>
    <w:rPr>
      <w:rFonts w:ascii="Cambria" w:hAnsi="Cambria" w:cs="Times New Roman"/>
      <w:b/>
      <w:bCs/>
      <w:kern w:val="28"/>
      <w:sz w:val="32"/>
      <w:szCs w:val="32"/>
      <w:lang w:eastAsia="en-US"/>
    </w:rPr>
  </w:style>
  <w:style w:type="character" w:customStyle="1" w:styleId="45">
    <w:name w:val="Υπότιτλος Char"/>
    <w:basedOn w:val="17"/>
    <w:link w:val="15"/>
    <w:locked/>
    <w:uiPriority w:val="99"/>
    <w:rPr>
      <w:rFonts w:ascii="Cambria" w:hAnsi="Cambria" w:cs="Times New Roman"/>
      <w:sz w:val="24"/>
      <w:szCs w:val="24"/>
      <w:lang w:eastAsia="en-US"/>
    </w:rPr>
  </w:style>
  <w:style w:type="character" w:customStyle="1" w:styleId="46">
    <w:name w:val="text"/>
    <w:basedOn w:val="17"/>
    <w:uiPriority w:val="99"/>
    <w:rPr>
      <w:rFonts w:cs="Times New Roman"/>
    </w:rPr>
  </w:style>
  <w:style w:type="paragraph" w:customStyle="1" w:styleId="47">
    <w:name w:val="dash039a_03b1_03bd_03bf_03bd_03b9_03ba_03cc_03c2_0020_03c0_03af_03bd_03b1_03ba_03b1_03c2"/>
    <w:basedOn w:val="1"/>
    <w:uiPriority w:val="99"/>
    <w:pPr>
      <w:spacing w:before="100" w:beforeAutospacing="1" w:after="100" w:afterAutospacing="1" w:line="240" w:lineRule="auto"/>
    </w:pPr>
    <w:rPr>
      <w:rFonts w:ascii="Arial Unicode MS" w:hAnsi="Arial Unicode MS" w:eastAsia="Arial Unicode MS" w:cs="Arial Unicode MS"/>
      <w:sz w:val="24"/>
      <w:szCs w:val="24"/>
      <w:lang w:eastAsia="el-GR"/>
    </w:rPr>
  </w:style>
  <w:style w:type="character" w:customStyle="1" w:styleId="48">
    <w:name w:val="dash039a_03b1_03bd_03bf_03bd_03b9_03ba_03cc_03c2_0020_03c0_03af_03bd_03b1_03ba_03b1_03c2__char"/>
    <w:basedOn w:val="17"/>
    <w:qFormat/>
    <w:uiPriority w:val="99"/>
    <w:rPr>
      <w:rFonts w:cs="Times New Roman"/>
    </w:rPr>
  </w:style>
  <w:style w:type="character" w:customStyle="1" w:styleId="49">
    <w:name w:val="dash0392_03b1_03c3_03b9_03ba_03cc__char"/>
    <w:basedOn w:val="17"/>
    <w:uiPriority w:val="99"/>
    <w:rPr>
      <w:rFonts w:cs="Times New Roman"/>
    </w:rPr>
  </w:style>
  <w:style w:type="character" w:customStyle="1" w:styleId="50">
    <w:name w:val="normal__char"/>
    <w:basedOn w:val="17"/>
    <w:uiPriority w:val="99"/>
    <w:rPr>
      <w:rFonts w:cs="Times New Roman"/>
    </w:rPr>
  </w:style>
  <w:style w:type="paragraph" w:customStyle="1" w:styleId="51">
    <w:name w:val="western"/>
    <w:basedOn w:val="1"/>
    <w:uiPriority w:val="99"/>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52">
    <w:name w:val="dash0392_03b1_03c3_03b9_03ba_03cc"/>
    <w:basedOn w:val="1"/>
    <w:uiPriority w:val="99"/>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53">
    <w:name w:val="no_0020spacing"/>
    <w:basedOn w:val="1"/>
    <w:uiPriority w:val="99"/>
    <w:pPr>
      <w:spacing w:before="100" w:beforeAutospacing="1" w:after="100" w:afterAutospacing="1" w:line="240" w:lineRule="auto"/>
    </w:pPr>
    <w:rPr>
      <w:rFonts w:ascii="Arial Unicode MS" w:hAnsi="Arial Unicode MS" w:eastAsia="Arial Unicode MS" w:cs="Arial Unicode MS"/>
      <w:sz w:val="24"/>
      <w:szCs w:val="24"/>
      <w:lang w:eastAsia="el-GR"/>
    </w:rPr>
  </w:style>
  <w:style w:type="character" w:customStyle="1" w:styleId="54">
    <w:name w:val="no_0020spacing__char"/>
    <w:basedOn w:val="17"/>
    <w:uiPriority w:val="99"/>
    <w:rPr>
      <w:rFonts w:cs="Times New Roman"/>
    </w:rPr>
  </w:style>
  <w:style w:type="paragraph" w:customStyle="1" w:styleId="55">
    <w:name w:val="Παράγραφος λίστας1"/>
    <w:basedOn w:val="1"/>
    <w:uiPriority w:val="99"/>
    <w:pPr>
      <w:ind w:left="720"/>
    </w:pPr>
    <w:rPr>
      <w:rFonts w:eastAsia="Times New Roman"/>
      <w:lang w:val="en-GB"/>
    </w:rPr>
  </w:style>
  <w:style w:type="character" w:customStyle="1" w:styleId="56">
    <w:name w:val="Σώμα κείμενου με εσοχή Char"/>
    <w:basedOn w:val="17"/>
    <w:link w:val="9"/>
    <w:semiHidden/>
    <w:locked/>
    <w:uiPriority w:val="99"/>
    <w:rPr>
      <w:rFonts w:cs="Times New Roman"/>
      <w:lang w:eastAsia="en-US"/>
    </w:rPr>
  </w:style>
  <w:style w:type="paragraph" w:customStyle="1" w:styleId="57">
    <w:name w:val="Βασικό1"/>
    <w:basedOn w:val="1"/>
    <w:uiPriority w:val="99"/>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58">
    <w:name w:val="body_0020text"/>
    <w:basedOn w:val="1"/>
    <w:uiPriority w:val="99"/>
    <w:pPr>
      <w:spacing w:before="100" w:beforeAutospacing="1" w:after="100" w:afterAutospacing="1" w:line="240" w:lineRule="auto"/>
    </w:pPr>
    <w:rPr>
      <w:rFonts w:ascii="Arial Unicode MS" w:hAnsi="Arial Unicode MS" w:eastAsia="Arial Unicode MS" w:cs="Arial Unicode MS"/>
      <w:sz w:val="24"/>
      <w:szCs w:val="24"/>
      <w:lang w:eastAsia="el-GR"/>
    </w:rPr>
  </w:style>
  <w:style w:type="character" w:customStyle="1" w:styleId="59">
    <w:name w:val="body_0020text__char"/>
    <w:basedOn w:val="17"/>
    <w:uiPriority w:val="99"/>
    <w:rPr>
      <w:rFonts w:cs="Times New Roman"/>
    </w:rPr>
  </w:style>
  <w:style w:type="character" w:customStyle="1" w:styleId="60">
    <w:name w:val="normal____char__char"/>
    <w:basedOn w:val="17"/>
    <w:uiPriority w:val="99"/>
    <w:rPr>
      <w:rFonts w:cs="Times New Roman"/>
    </w:rPr>
  </w:style>
  <w:style w:type="character" w:customStyle="1" w:styleId="61">
    <w:name w:val="body__0020text____char__char"/>
    <w:basedOn w:val="17"/>
    <w:uiPriority w:val="99"/>
    <w:rPr>
      <w:rFonts w:cs="Times New Roman"/>
    </w:rPr>
  </w:style>
  <w:style w:type="paragraph" w:customStyle="1" w:styleId="62">
    <w:name w:val="normal_0020_0028web_0029"/>
    <w:basedOn w:val="1"/>
    <w:uiPriority w:val="99"/>
    <w:pPr>
      <w:spacing w:before="100" w:beforeAutospacing="1" w:after="100" w:afterAutospacing="1" w:line="240" w:lineRule="auto"/>
    </w:pPr>
    <w:rPr>
      <w:rFonts w:ascii="Arial Unicode MS" w:hAnsi="Arial Unicode MS" w:eastAsia="Arial Unicode MS" w:cs="Arial Unicode MS"/>
      <w:sz w:val="24"/>
      <w:szCs w:val="24"/>
      <w:lang w:eastAsia="el-GR"/>
    </w:rPr>
  </w:style>
  <w:style w:type="character" w:customStyle="1" w:styleId="63">
    <w:name w:val="normal_0020_0028web_0029__char"/>
    <w:basedOn w:val="17"/>
    <w:uiPriority w:val="99"/>
    <w:rPr>
      <w:rFonts w:cs="Times New Roman"/>
    </w:rPr>
  </w:style>
  <w:style w:type="character" w:customStyle="1" w:styleId="64">
    <w:name w:val="hyperlink__char"/>
    <w:basedOn w:val="17"/>
    <w:uiPriority w:val="99"/>
    <w:rPr>
      <w:rFonts w:cs="Times New Roman"/>
    </w:rPr>
  </w:style>
  <w:style w:type="paragraph" w:customStyle="1" w:styleId="65">
    <w:name w:val="Σώμα κείμενου 21"/>
    <w:basedOn w:val="1"/>
    <w:uiPriority w:val="99"/>
    <w:pPr>
      <w:widowControl w:val="0"/>
      <w:suppressAutoHyphens/>
      <w:spacing w:after="0" w:line="240" w:lineRule="auto"/>
      <w:jc w:val="both"/>
    </w:pPr>
    <w:rPr>
      <w:rFonts w:ascii="Microsoft Sans Serif" w:hAnsi="Microsoft Sans Serif" w:cs="Microsoft Sans Serif"/>
      <w:bCs/>
      <w:kern w:val="1"/>
      <w:szCs w:val="24"/>
      <w:lang w:eastAsia="el-GR"/>
    </w:rPr>
  </w:style>
  <w:style w:type="paragraph" w:styleId="66">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D117D68-F94C-416E-8071-481F77CC1565}"/>
</file>

<file path=customXml/itemProps2.xml><?xml version="1.0" encoding="utf-8"?>
<ds:datastoreItem xmlns:ds="http://schemas.openxmlformats.org/officeDocument/2006/customXml" ds:itemID="{C17CD6C1-3860-4143-819E-0DDAEB405C4A}"/>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8AC9CA40-2258-4734-B80B-499A81811F0A}"/>
</file>

<file path=docProps/app.xml><?xml version="1.0" encoding="utf-8"?>
<Properties xmlns="http://schemas.openxmlformats.org/officeDocument/2006/extended-properties" xmlns:vt="http://schemas.openxmlformats.org/officeDocument/2006/docPropsVTypes">
  <Template>Normal.dotm</Template>
  <Company>TOSHIBA</Company>
  <Pages>2</Pages>
  <Words>401</Words>
  <Characters>2166</Characters>
  <Lines>18</Lines>
  <Paragraphs>5</Paragraphs>
  <TotalTime>3</TotalTime>
  <ScaleCrop>false</ScaleCrop>
  <LinksUpToDate>false</LinksUpToDate>
  <CharactersWithSpaces>2562</CharactersWithSpaces>
  <Application>WPS Office_11.2.0.9620_F1E327BC-269C-435d-A152-05C5408002CA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Επαναπατρισμός εικόνας από το Ηνωμένο Βασίλειο</dc:title>
  <dc:creator>Quest User</dc:creator>
  <cp:lastModifiedBy>TBX40</cp:lastModifiedBy>
  <cp:revision>2</cp:revision>
  <cp:lastPrinted>2017-08-24T08:45:00Z</cp:lastPrinted>
  <dcterms:created xsi:type="dcterms:W3CDTF">2020-08-04T09:02:00Z</dcterms:created>
  <dcterms:modified xsi:type="dcterms:W3CDTF">2020-08-04T09:23:51Z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ed">
    <vt:lpwstr>0</vt:lpwstr>
  </property>
  <property fmtid="{D5CDD505-2E9C-101B-9397-08002B2CF9AE}" pid="3" name="KSOProductBuildVer">
    <vt:lpwstr>1033-11.2.0.9620</vt:lpwstr>
  </property>
  <property fmtid="{D5CDD505-2E9C-101B-9397-08002B2CF9AE}" pid="4" name="ContentTypeId">
    <vt:lpwstr>0x01010083D890F2F5BE644981A254C8A4FE6820</vt:lpwstr>
  </property>
</Properties>
</file>